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DB76E8" w:rsidRPr="00DB76E8" w:rsidTr="00DB76E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6E8" w:rsidRPr="00DB76E8" w:rsidRDefault="00DB76E8" w:rsidP="00212AF3">
            <w:pPr>
              <w:widowControl w:val="0"/>
              <w:suppressAutoHyphens/>
              <w:spacing w:after="0" w:line="0" w:lineRule="atLeast"/>
              <w:rPr>
                <w:rFonts w:eastAsia="Arial Unicode MS"/>
                <w:sz w:val="24"/>
                <w:szCs w:val="24"/>
              </w:rPr>
            </w:pPr>
            <w:r w:rsidRPr="00DB76E8">
              <w:rPr>
                <w:noProof/>
                <w:sz w:val="24"/>
                <w:szCs w:val="24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6E8" w:rsidRPr="00DB76E8" w:rsidRDefault="00DB76E8" w:rsidP="00212AF3">
            <w:pPr>
              <w:spacing w:after="0" w:line="0" w:lineRule="atLeast"/>
              <w:jc w:val="center"/>
              <w:rPr>
                <w:rFonts w:eastAsia="Arial Unicode MS"/>
                <w:color w:val="365F91"/>
                <w:sz w:val="24"/>
                <w:szCs w:val="24"/>
              </w:rPr>
            </w:pPr>
            <w:r w:rsidRPr="00DB76E8">
              <w:rPr>
                <w:color w:val="365F91"/>
                <w:sz w:val="24"/>
                <w:szCs w:val="24"/>
              </w:rPr>
              <w:t xml:space="preserve">САМОРЕГУЛИРУЕМАЯ ОРГАНИЗАЦИЯ </w:t>
            </w:r>
          </w:p>
          <w:p w:rsidR="00DB76E8" w:rsidRPr="00DB76E8" w:rsidRDefault="00DB76E8" w:rsidP="00212AF3">
            <w:pPr>
              <w:spacing w:after="0" w:line="0" w:lineRule="atLeast"/>
              <w:jc w:val="center"/>
              <w:rPr>
                <w:color w:val="365F91"/>
                <w:sz w:val="24"/>
                <w:szCs w:val="24"/>
              </w:rPr>
            </w:pPr>
            <w:r w:rsidRPr="00DB76E8">
              <w:rPr>
                <w:color w:val="365F91"/>
                <w:sz w:val="24"/>
                <w:szCs w:val="24"/>
              </w:rPr>
              <w:t>НЕКОММЕРЧЕСКОЕ  ПАРТНЕРСТВО</w:t>
            </w:r>
          </w:p>
          <w:p w:rsidR="00DB76E8" w:rsidRPr="00DB76E8" w:rsidRDefault="00DB76E8" w:rsidP="00212AF3">
            <w:pPr>
              <w:spacing w:after="0" w:line="0" w:lineRule="atLeast"/>
              <w:jc w:val="center"/>
              <w:rPr>
                <w:b/>
                <w:color w:val="365F91"/>
                <w:sz w:val="24"/>
                <w:szCs w:val="24"/>
              </w:rPr>
            </w:pPr>
            <w:r w:rsidRPr="00DB76E8">
              <w:rPr>
                <w:b/>
                <w:color w:val="365F91"/>
                <w:sz w:val="24"/>
                <w:szCs w:val="24"/>
              </w:rPr>
              <w:t>АССОЦИАЦИЯ ЭКСПЕРТОВ</w:t>
            </w:r>
          </w:p>
          <w:p w:rsidR="00DB76E8" w:rsidRPr="00DB76E8" w:rsidRDefault="007B2A12" w:rsidP="00212AF3">
            <w:pPr>
              <w:widowControl w:val="0"/>
              <w:suppressAutoHyphens/>
              <w:spacing w:after="0" w:line="0" w:lineRule="atLeast"/>
              <w:jc w:val="center"/>
              <w:rPr>
                <w:rFonts w:eastAsia="Arial Unicode MS"/>
                <w:b/>
                <w:color w:val="365F91"/>
                <w:sz w:val="24"/>
                <w:szCs w:val="24"/>
              </w:rPr>
            </w:pPr>
            <w:r w:rsidRPr="007B2A12">
              <w:rPr>
                <w:b/>
                <w:color w:val="365F91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DB76E8" w:rsidRPr="00DB76E8" w:rsidRDefault="007B2A12" w:rsidP="00212AF3">
      <w:pPr>
        <w:spacing w:after="0" w:line="0" w:lineRule="atLeast"/>
        <w:ind w:left="-284"/>
        <w:jc w:val="both"/>
        <w:rPr>
          <w:rFonts w:eastAsia="Arial Unicode MS"/>
          <w:i/>
          <w:color w:val="943634"/>
          <w:sz w:val="24"/>
          <w:szCs w:val="24"/>
        </w:rPr>
      </w:pPr>
      <w:r w:rsidRPr="007B2A12">
        <w:rPr>
          <w:rFonts w:eastAsia="Arial Unicode MS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DB76E8" w:rsidRPr="00DB76E8" w:rsidRDefault="00DB76E8" w:rsidP="00212AF3">
      <w:pPr>
        <w:spacing w:line="0" w:lineRule="atLeast"/>
        <w:ind w:left="-284"/>
        <w:jc w:val="center"/>
        <w:rPr>
          <w:color w:val="365F91"/>
          <w:sz w:val="24"/>
          <w:szCs w:val="24"/>
        </w:rPr>
      </w:pPr>
      <w:r w:rsidRPr="00DB76E8">
        <w:rPr>
          <w:i/>
          <w:color w:val="365F91"/>
          <w:sz w:val="24"/>
          <w:szCs w:val="24"/>
        </w:rPr>
        <w:t xml:space="preserve">г. Уфа, ул.Р .Зорге, д.9, оф.708   </w:t>
      </w:r>
      <w:r w:rsidRPr="00DB76E8">
        <w:rPr>
          <w:i/>
          <w:color w:val="365F91"/>
          <w:sz w:val="24"/>
          <w:szCs w:val="24"/>
          <w:lang w:val="en-US"/>
        </w:rPr>
        <w:t>e</w:t>
      </w:r>
      <w:r w:rsidRPr="00DB76E8">
        <w:rPr>
          <w:i/>
          <w:color w:val="365F91"/>
          <w:sz w:val="24"/>
          <w:szCs w:val="24"/>
        </w:rPr>
        <w:t>-</w:t>
      </w:r>
      <w:r w:rsidRPr="00DB76E8">
        <w:rPr>
          <w:i/>
          <w:color w:val="365F91"/>
          <w:sz w:val="24"/>
          <w:szCs w:val="24"/>
          <w:lang w:val="en-US"/>
        </w:rPr>
        <w:t>mail</w:t>
      </w:r>
      <w:r w:rsidRPr="00DB76E8">
        <w:rPr>
          <w:i/>
          <w:color w:val="365F91"/>
          <w:sz w:val="24"/>
          <w:szCs w:val="24"/>
        </w:rPr>
        <w:t xml:space="preserve">: </w:t>
      </w:r>
      <w:r w:rsidRPr="00DB76E8">
        <w:rPr>
          <w:i/>
          <w:color w:val="365F91"/>
          <w:sz w:val="24"/>
          <w:szCs w:val="24"/>
          <w:lang w:val="en-US"/>
        </w:rPr>
        <w:t>sro</w:t>
      </w:r>
      <w:r w:rsidRPr="00DB76E8">
        <w:rPr>
          <w:i/>
          <w:color w:val="365F91"/>
          <w:sz w:val="24"/>
          <w:szCs w:val="24"/>
        </w:rPr>
        <w:t>-</w:t>
      </w:r>
      <w:r w:rsidRPr="00DB76E8">
        <w:rPr>
          <w:i/>
          <w:color w:val="365F91"/>
          <w:sz w:val="24"/>
          <w:szCs w:val="24"/>
          <w:lang w:val="en-US"/>
        </w:rPr>
        <w:t>energoaudit</w:t>
      </w:r>
      <w:r w:rsidRPr="00DB76E8">
        <w:rPr>
          <w:i/>
          <w:color w:val="365F91"/>
          <w:sz w:val="24"/>
          <w:szCs w:val="24"/>
        </w:rPr>
        <w:t>@</w:t>
      </w:r>
      <w:r w:rsidRPr="00DB76E8">
        <w:rPr>
          <w:i/>
          <w:color w:val="365F91"/>
          <w:sz w:val="24"/>
          <w:szCs w:val="24"/>
          <w:lang w:val="en-US"/>
        </w:rPr>
        <w:t>mail</w:t>
      </w:r>
      <w:r w:rsidRPr="00DB76E8">
        <w:rPr>
          <w:i/>
          <w:color w:val="365F91"/>
          <w:sz w:val="24"/>
          <w:szCs w:val="24"/>
        </w:rPr>
        <w:t>.</w:t>
      </w:r>
      <w:r w:rsidRPr="00DB76E8">
        <w:rPr>
          <w:i/>
          <w:color w:val="365F91"/>
          <w:sz w:val="24"/>
          <w:szCs w:val="24"/>
          <w:lang w:val="en-US"/>
        </w:rPr>
        <w:t>ru</w:t>
      </w:r>
      <w:r w:rsidRPr="00DB76E8">
        <w:rPr>
          <w:i/>
          <w:color w:val="365F91"/>
          <w:sz w:val="24"/>
          <w:szCs w:val="24"/>
        </w:rPr>
        <w:t xml:space="preserve">    </w:t>
      </w:r>
      <w:hyperlink r:id="rId9" w:history="1">
        <w:r w:rsidRPr="00DB76E8">
          <w:rPr>
            <w:rStyle w:val="a3"/>
            <w:i/>
            <w:sz w:val="24"/>
            <w:szCs w:val="24"/>
            <w:lang w:val="en-US"/>
          </w:rPr>
          <w:t>www</w:t>
        </w:r>
        <w:r w:rsidRPr="00DB76E8">
          <w:rPr>
            <w:rStyle w:val="a3"/>
            <w:i/>
            <w:sz w:val="24"/>
            <w:szCs w:val="24"/>
          </w:rPr>
          <w:t>.</w:t>
        </w:r>
        <w:r w:rsidRPr="00DB76E8">
          <w:rPr>
            <w:rStyle w:val="a3"/>
            <w:i/>
            <w:color w:val="365F91"/>
            <w:sz w:val="24"/>
            <w:szCs w:val="24"/>
            <w:u w:val="none"/>
          </w:rPr>
          <w:t xml:space="preserve"> </w:t>
        </w:r>
        <w:r w:rsidRPr="00DB76E8">
          <w:rPr>
            <w:rStyle w:val="a3"/>
            <w:i/>
            <w:color w:val="365F91"/>
            <w:sz w:val="24"/>
            <w:szCs w:val="24"/>
            <w:u w:val="none"/>
            <w:lang w:val="en-US"/>
          </w:rPr>
          <w:t>sro</w:t>
        </w:r>
        <w:r w:rsidRPr="00DB76E8">
          <w:rPr>
            <w:rStyle w:val="a3"/>
            <w:i/>
            <w:color w:val="365F91"/>
            <w:sz w:val="24"/>
            <w:szCs w:val="24"/>
            <w:u w:val="none"/>
          </w:rPr>
          <w:t>-</w:t>
        </w:r>
        <w:r w:rsidRPr="00DB76E8">
          <w:rPr>
            <w:rStyle w:val="a3"/>
            <w:i/>
            <w:color w:val="365F91"/>
            <w:sz w:val="24"/>
            <w:szCs w:val="24"/>
            <w:u w:val="none"/>
            <w:lang w:val="en-US"/>
          </w:rPr>
          <w:t>energoaudit</w:t>
        </w:r>
        <w:r w:rsidRPr="00DB76E8">
          <w:rPr>
            <w:rStyle w:val="a3"/>
            <w:i/>
            <w:sz w:val="24"/>
            <w:szCs w:val="24"/>
          </w:rPr>
          <w:t>.</w:t>
        </w:r>
      </w:hyperlink>
      <w:r w:rsidRPr="00DB76E8">
        <w:rPr>
          <w:i/>
          <w:sz w:val="24"/>
          <w:szCs w:val="24"/>
          <w:lang w:val="en-US"/>
        </w:rPr>
        <w:t>com</w:t>
      </w:r>
      <w:r w:rsidRPr="00DB76E8">
        <w:rPr>
          <w:color w:val="365F91"/>
          <w:sz w:val="24"/>
          <w:szCs w:val="24"/>
        </w:rPr>
        <w:t>, тел.:(347) 223-01-04,  293-14-49 – приемная, 293-14-35, 293-13-86, факс 223-01-02</w:t>
      </w:r>
    </w:p>
    <w:p w:rsidR="00DB76E8" w:rsidRPr="00DB76E8" w:rsidRDefault="00212AF3" w:rsidP="00212AF3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109</w:t>
      </w:r>
    </w:p>
    <w:p w:rsidR="00DB76E8" w:rsidRPr="00DB76E8" w:rsidRDefault="00DB76E8" w:rsidP="00212AF3">
      <w:pPr>
        <w:spacing w:line="0" w:lineRule="atLeast"/>
        <w:jc w:val="center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>заседания Правления Партнерства</w:t>
      </w:r>
    </w:p>
    <w:p w:rsidR="00DB76E8" w:rsidRPr="00DB76E8" w:rsidRDefault="00DB76E8" w:rsidP="00212AF3">
      <w:pPr>
        <w:spacing w:line="0" w:lineRule="atLeast"/>
        <w:rPr>
          <w:sz w:val="24"/>
          <w:szCs w:val="24"/>
          <w:lang w:eastAsia="ar-SA"/>
        </w:rPr>
      </w:pPr>
      <w:r w:rsidRPr="00DB76E8">
        <w:rPr>
          <w:b/>
          <w:sz w:val="24"/>
          <w:szCs w:val="24"/>
          <w:lang w:eastAsia="ar-SA"/>
        </w:rPr>
        <w:t>Дата проведения:</w:t>
      </w:r>
      <w:r w:rsidR="00212AF3">
        <w:rPr>
          <w:sz w:val="24"/>
          <w:szCs w:val="24"/>
          <w:lang w:eastAsia="ar-SA"/>
        </w:rPr>
        <w:t xml:space="preserve"> «26</w:t>
      </w:r>
      <w:r w:rsidRPr="00DB76E8">
        <w:rPr>
          <w:sz w:val="24"/>
          <w:szCs w:val="24"/>
          <w:lang w:eastAsia="ar-SA"/>
        </w:rPr>
        <w:t xml:space="preserve">»  сентября 2014 г.  </w:t>
      </w:r>
    </w:p>
    <w:p w:rsidR="00DB76E8" w:rsidRPr="00DB76E8" w:rsidRDefault="00DB76E8" w:rsidP="00212AF3">
      <w:pPr>
        <w:spacing w:line="0" w:lineRule="atLeast"/>
        <w:rPr>
          <w:sz w:val="24"/>
          <w:szCs w:val="24"/>
          <w:lang w:eastAsia="ar-SA"/>
        </w:rPr>
      </w:pPr>
      <w:r w:rsidRPr="00DB76E8">
        <w:rPr>
          <w:b/>
          <w:sz w:val="24"/>
          <w:szCs w:val="24"/>
          <w:lang w:eastAsia="ar-SA"/>
        </w:rPr>
        <w:t>Время проведения</w:t>
      </w:r>
      <w:r w:rsidRPr="00DB76E8">
        <w:rPr>
          <w:sz w:val="24"/>
          <w:szCs w:val="24"/>
          <w:lang w:eastAsia="ar-SA"/>
        </w:rPr>
        <w:t>: 11.00 часов</w:t>
      </w:r>
    </w:p>
    <w:p w:rsidR="00DB76E8" w:rsidRPr="00DB76E8" w:rsidRDefault="00DB76E8" w:rsidP="00212AF3">
      <w:pPr>
        <w:spacing w:line="0" w:lineRule="atLeast"/>
        <w:rPr>
          <w:sz w:val="24"/>
          <w:szCs w:val="24"/>
          <w:lang w:eastAsia="ar-SA"/>
        </w:rPr>
      </w:pPr>
      <w:r w:rsidRPr="00DB76E8">
        <w:rPr>
          <w:b/>
          <w:sz w:val="24"/>
          <w:szCs w:val="24"/>
          <w:lang w:eastAsia="ar-SA"/>
        </w:rPr>
        <w:t>Место проведения:</w:t>
      </w:r>
      <w:r w:rsidRPr="00DB76E8">
        <w:rPr>
          <w:sz w:val="24"/>
          <w:szCs w:val="24"/>
          <w:lang w:eastAsia="ar-SA"/>
        </w:rPr>
        <w:t xml:space="preserve"> Республика Башкортостан, г. Уфа, ул.</w:t>
      </w:r>
      <w:r w:rsidRPr="00DB76E8">
        <w:rPr>
          <w:rFonts w:eastAsia="Times New Roman"/>
          <w:bCs/>
          <w:sz w:val="24"/>
          <w:szCs w:val="24"/>
          <w:lang w:eastAsia="ar-SA"/>
        </w:rPr>
        <w:t xml:space="preserve"> Рихарда Зорге, д. 9, офис 707.</w:t>
      </w:r>
    </w:p>
    <w:p w:rsidR="00DB76E8" w:rsidRPr="00DB76E8" w:rsidRDefault="00DB76E8" w:rsidP="00212AF3">
      <w:pPr>
        <w:spacing w:line="0" w:lineRule="atLeast"/>
        <w:rPr>
          <w:b/>
          <w:sz w:val="24"/>
          <w:szCs w:val="24"/>
          <w:lang w:eastAsia="ar-SA"/>
        </w:rPr>
      </w:pPr>
      <w:r w:rsidRPr="00DB76E8">
        <w:rPr>
          <w:b/>
          <w:sz w:val="24"/>
          <w:szCs w:val="24"/>
          <w:lang w:eastAsia="ar-SA"/>
        </w:rPr>
        <w:t>Присутствуют Члены Правления Партнерства:</w:t>
      </w:r>
    </w:p>
    <w:p w:rsidR="00DB76E8" w:rsidRPr="00DB76E8" w:rsidRDefault="00DB76E8" w:rsidP="00212AF3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sz w:val="24"/>
          <w:szCs w:val="24"/>
          <w:lang w:eastAsia="ar-SA"/>
        </w:rPr>
      </w:pPr>
      <w:r w:rsidRPr="00DB76E8">
        <w:rPr>
          <w:sz w:val="24"/>
          <w:szCs w:val="24"/>
          <w:lang w:eastAsia="ar-SA"/>
        </w:rPr>
        <w:t>Щепина Нина Владимировна;</w:t>
      </w:r>
    </w:p>
    <w:p w:rsidR="00DB76E8" w:rsidRPr="00DB76E8" w:rsidRDefault="00DB76E8" w:rsidP="00212AF3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sz w:val="24"/>
          <w:szCs w:val="24"/>
          <w:lang w:eastAsia="ar-SA"/>
        </w:rPr>
      </w:pPr>
      <w:r w:rsidRPr="00DB76E8">
        <w:rPr>
          <w:sz w:val="24"/>
          <w:szCs w:val="24"/>
          <w:lang w:eastAsia="ar-SA"/>
        </w:rPr>
        <w:t>Нигматуллин Ильгизар Талгатович - отсутствует</w:t>
      </w:r>
    </w:p>
    <w:p w:rsidR="00DB76E8" w:rsidRPr="00DB76E8" w:rsidRDefault="00DB76E8" w:rsidP="00212AF3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sz w:val="24"/>
          <w:szCs w:val="24"/>
          <w:lang w:eastAsia="ar-SA"/>
        </w:rPr>
      </w:pPr>
      <w:r w:rsidRPr="00DB76E8">
        <w:rPr>
          <w:sz w:val="24"/>
          <w:szCs w:val="24"/>
          <w:lang w:eastAsia="ar-SA"/>
        </w:rPr>
        <w:t>Мурзаханов Газинур Ильдусович;</w:t>
      </w:r>
    </w:p>
    <w:p w:rsidR="00DB76E8" w:rsidRPr="00DB76E8" w:rsidRDefault="00DB76E8" w:rsidP="00212AF3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sz w:val="24"/>
          <w:szCs w:val="24"/>
          <w:lang w:eastAsia="ar-SA"/>
        </w:rPr>
      </w:pPr>
      <w:r w:rsidRPr="00DB76E8">
        <w:rPr>
          <w:bCs/>
          <w:sz w:val="24"/>
          <w:szCs w:val="24"/>
        </w:rPr>
        <w:t>Мурзаханова Яна Николаевна;</w:t>
      </w:r>
    </w:p>
    <w:p w:rsidR="00DB76E8" w:rsidRPr="00DB76E8" w:rsidRDefault="00DB76E8" w:rsidP="00212AF3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sz w:val="24"/>
          <w:szCs w:val="24"/>
        </w:rPr>
      </w:pPr>
      <w:r w:rsidRPr="00DB76E8">
        <w:rPr>
          <w:sz w:val="24"/>
          <w:szCs w:val="24"/>
        </w:rPr>
        <w:t>Абдурашитов Шамиль Рахимович – отсутствует;</w:t>
      </w:r>
    </w:p>
    <w:p w:rsidR="00DB76E8" w:rsidRPr="00DB76E8" w:rsidRDefault="00DB76E8" w:rsidP="00212AF3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sz w:val="24"/>
          <w:szCs w:val="24"/>
        </w:rPr>
      </w:pPr>
      <w:r w:rsidRPr="00DB76E8">
        <w:rPr>
          <w:sz w:val="24"/>
          <w:szCs w:val="24"/>
        </w:rPr>
        <w:t>Осипова Екатерина Евгеньевна.</w:t>
      </w:r>
    </w:p>
    <w:p w:rsidR="00DB76E8" w:rsidRPr="00DB76E8" w:rsidRDefault="00DB76E8" w:rsidP="00212AF3">
      <w:pPr>
        <w:spacing w:line="0" w:lineRule="atLeast"/>
        <w:jc w:val="both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 xml:space="preserve">      КВОРУМ ИМЕЕТСЯ.</w:t>
      </w:r>
    </w:p>
    <w:p w:rsidR="00DB76E8" w:rsidRPr="00DB76E8" w:rsidRDefault="00DB76E8" w:rsidP="00212AF3">
      <w:pPr>
        <w:spacing w:line="0" w:lineRule="atLeast"/>
        <w:jc w:val="center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>ПОВЕСТКА ДНЯ:</w:t>
      </w:r>
    </w:p>
    <w:p w:rsidR="00DB76E8" w:rsidRPr="00DB76E8" w:rsidRDefault="00DB76E8" w:rsidP="00212AF3">
      <w:pPr>
        <w:widowControl w:val="0"/>
        <w:numPr>
          <w:ilvl w:val="0"/>
          <w:numId w:val="2"/>
        </w:numPr>
        <w:suppressAutoHyphens/>
        <w:spacing w:after="0" w:line="0" w:lineRule="atLeast"/>
        <w:jc w:val="both"/>
        <w:rPr>
          <w:rFonts w:eastAsia="Times New Roman"/>
          <w:b/>
          <w:bCs/>
          <w:i/>
          <w:i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DB76E8" w:rsidRPr="00DB76E8" w:rsidRDefault="00DB76E8" w:rsidP="00212AF3">
      <w:pPr>
        <w:widowControl w:val="0"/>
        <w:numPr>
          <w:ilvl w:val="0"/>
          <w:numId w:val="2"/>
        </w:numPr>
        <w:suppressAutoHyphens/>
        <w:spacing w:after="0" w:line="0" w:lineRule="atLeast"/>
        <w:jc w:val="both"/>
        <w:rPr>
          <w:rFonts w:eastAsia="Times New Roman"/>
          <w:b/>
          <w:bCs/>
          <w:i/>
          <w:i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i/>
          <w:iCs/>
          <w:sz w:val="24"/>
          <w:szCs w:val="24"/>
          <w:lang w:eastAsia="ar-SA"/>
        </w:rPr>
        <w:t>Утверждение повестки дня заседания  Правления Партнерства.</w:t>
      </w:r>
    </w:p>
    <w:p w:rsidR="00DB76E8" w:rsidRPr="00DB76E8" w:rsidRDefault="00DB76E8" w:rsidP="00212AF3">
      <w:pPr>
        <w:widowControl w:val="0"/>
        <w:numPr>
          <w:ilvl w:val="0"/>
          <w:numId w:val="2"/>
        </w:numPr>
        <w:tabs>
          <w:tab w:val="center" w:pos="5245"/>
        </w:tabs>
        <w:suppressAutoHyphens/>
        <w:spacing w:after="0" w:line="0" w:lineRule="atLeast"/>
        <w:outlineLvl w:val="0"/>
        <w:rPr>
          <w:rFonts w:eastAsia="Arial Unicode MS"/>
          <w:b/>
          <w:i/>
          <w:sz w:val="24"/>
          <w:szCs w:val="24"/>
        </w:rPr>
      </w:pPr>
      <w:r w:rsidRPr="00DB76E8">
        <w:rPr>
          <w:b/>
          <w:i/>
          <w:sz w:val="24"/>
          <w:szCs w:val="24"/>
        </w:rPr>
        <w:t>Принятие решения о выходе организаций из состава членов Партнерства.</w:t>
      </w:r>
    </w:p>
    <w:p w:rsidR="00DB76E8" w:rsidRPr="00DB76E8" w:rsidRDefault="00DB76E8" w:rsidP="00212AF3">
      <w:pPr>
        <w:tabs>
          <w:tab w:val="center" w:pos="5245"/>
        </w:tabs>
        <w:spacing w:line="0" w:lineRule="atLeast"/>
        <w:outlineLvl w:val="0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DB76E8" w:rsidRPr="00DB76E8" w:rsidRDefault="00DB76E8" w:rsidP="00212AF3">
      <w:pPr>
        <w:tabs>
          <w:tab w:val="center" w:pos="5245"/>
        </w:tabs>
        <w:spacing w:line="0" w:lineRule="atLeast"/>
        <w:outlineLvl w:val="0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DB76E8" w:rsidRPr="00DB76E8" w:rsidRDefault="00DB76E8" w:rsidP="00212AF3">
      <w:pPr>
        <w:spacing w:line="0" w:lineRule="atLeast"/>
        <w:outlineLvl w:val="0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iCs/>
          <w:sz w:val="24"/>
          <w:szCs w:val="24"/>
          <w:lang w:eastAsia="ar-SA"/>
        </w:rPr>
        <w:t>Слушали: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DB76E8">
        <w:rPr>
          <w:rFonts w:eastAsia="Times New Roman"/>
          <w:bCs/>
          <w:iCs/>
          <w:sz w:val="24"/>
          <w:szCs w:val="24"/>
          <w:lang w:eastAsia="ar-SA"/>
        </w:rPr>
        <w:t xml:space="preserve">Мурзаханова Г.И. с предложением: </w:t>
      </w:r>
    </w:p>
    <w:p w:rsidR="00DB76E8" w:rsidRPr="00DB76E8" w:rsidRDefault="00DB76E8" w:rsidP="00212AF3">
      <w:pPr>
        <w:spacing w:line="0" w:lineRule="atLeast"/>
        <w:jc w:val="both"/>
        <w:rPr>
          <w:rFonts w:eastAsia="Arial Unicode MS"/>
          <w:sz w:val="24"/>
          <w:szCs w:val="24"/>
        </w:rPr>
      </w:pPr>
      <w:r w:rsidRPr="00DB76E8">
        <w:rPr>
          <w:rFonts w:eastAsia="Times New Roman"/>
          <w:bCs/>
          <w:sz w:val="24"/>
          <w:szCs w:val="24"/>
          <w:lang w:eastAsia="ar-SA"/>
        </w:rPr>
        <w:t>- избрать председателем  заседания</w:t>
      </w:r>
      <w:r w:rsidRPr="00DB76E8">
        <w:rPr>
          <w:rFonts w:eastAsia="Times New Roman"/>
          <w:sz w:val="24"/>
          <w:szCs w:val="24"/>
          <w:lang w:eastAsia="ar-SA"/>
        </w:rPr>
        <w:t xml:space="preserve"> Мурзаханова Газинура Ильдусовича</w:t>
      </w:r>
      <w:r w:rsidRPr="00DB76E8">
        <w:rPr>
          <w:bCs/>
          <w:iCs/>
          <w:sz w:val="24"/>
          <w:szCs w:val="24"/>
          <w:lang w:eastAsia="ar-SA"/>
        </w:rPr>
        <w:t>;</w:t>
      </w:r>
    </w:p>
    <w:p w:rsidR="00DB76E8" w:rsidRPr="00DB76E8" w:rsidRDefault="00DB76E8" w:rsidP="00212AF3">
      <w:pPr>
        <w:tabs>
          <w:tab w:val="num" w:pos="426"/>
        </w:tabs>
        <w:spacing w:line="0" w:lineRule="atLeast"/>
        <w:jc w:val="both"/>
        <w:outlineLvl w:val="0"/>
        <w:rPr>
          <w:rFonts w:eastAsia="Times New Roman"/>
          <w:bCs/>
          <w:sz w:val="24"/>
          <w:szCs w:val="24"/>
          <w:lang w:eastAsia="ar-SA"/>
        </w:rPr>
      </w:pPr>
      <w:r w:rsidRPr="00DB76E8">
        <w:rPr>
          <w:rFonts w:eastAsia="Times New Roman"/>
          <w:sz w:val="24"/>
          <w:szCs w:val="24"/>
          <w:lang w:eastAsia="ar-SA"/>
        </w:rPr>
        <w:t xml:space="preserve">- избрать секретарем заседания </w:t>
      </w:r>
      <w:r w:rsidRPr="00DB76E8">
        <w:rPr>
          <w:bCs/>
          <w:sz w:val="24"/>
          <w:szCs w:val="24"/>
        </w:rPr>
        <w:t>Мурзаханову Яну Николаевну</w:t>
      </w:r>
      <w:r w:rsidRPr="00DB76E8">
        <w:rPr>
          <w:rFonts w:eastAsia="Times New Roman"/>
          <w:bCs/>
          <w:sz w:val="24"/>
          <w:szCs w:val="24"/>
          <w:lang w:eastAsia="ar-SA"/>
        </w:rPr>
        <w:t>;</w:t>
      </w:r>
    </w:p>
    <w:p w:rsidR="00DB76E8" w:rsidRPr="00DB76E8" w:rsidRDefault="00DB76E8" w:rsidP="00212AF3">
      <w:pPr>
        <w:tabs>
          <w:tab w:val="num" w:pos="426"/>
        </w:tabs>
        <w:spacing w:line="0" w:lineRule="atLeast"/>
        <w:ind w:left="-57"/>
        <w:jc w:val="both"/>
        <w:outlineLvl w:val="0"/>
        <w:rPr>
          <w:rFonts w:eastAsia="Times New Roman"/>
          <w:b/>
          <w:b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sz w:val="24"/>
          <w:szCs w:val="24"/>
          <w:lang w:eastAsia="ar-SA"/>
        </w:rPr>
        <w:t>Голосование: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 xml:space="preserve">«За» </w:t>
      </w:r>
      <w:r w:rsidRPr="00DB76E8">
        <w:rPr>
          <w:rFonts w:eastAsia="Times New Roman"/>
          <w:sz w:val="24"/>
          <w:szCs w:val="24"/>
          <w:lang w:eastAsia="ar-SA"/>
        </w:rPr>
        <w:t>- 6  голосов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«Против»</w:t>
      </w:r>
      <w:r w:rsidRPr="00DB76E8">
        <w:rPr>
          <w:rFonts w:eastAsia="Times New Roman"/>
          <w:sz w:val="24"/>
          <w:szCs w:val="24"/>
          <w:lang w:eastAsia="ar-SA"/>
        </w:rPr>
        <w:t xml:space="preserve"> - нет голосов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«Воздержались»</w:t>
      </w:r>
      <w:r w:rsidRPr="00DB76E8">
        <w:rPr>
          <w:rFonts w:eastAsia="Times New Roman"/>
          <w:sz w:val="24"/>
          <w:szCs w:val="24"/>
          <w:lang w:eastAsia="ar-SA"/>
        </w:rPr>
        <w:t xml:space="preserve"> - нет голосов</w:t>
      </w:r>
    </w:p>
    <w:p w:rsidR="00DB76E8" w:rsidRPr="00DB76E8" w:rsidRDefault="00DB76E8" w:rsidP="00212AF3">
      <w:pPr>
        <w:spacing w:line="0" w:lineRule="atLeast"/>
        <w:outlineLvl w:val="0"/>
        <w:rPr>
          <w:rFonts w:eastAsia="Times New Roman"/>
          <w:b/>
          <w:b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sz w:val="24"/>
          <w:szCs w:val="24"/>
          <w:lang w:eastAsia="ar-SA"/>
        </w:rPr>
        <w:t>Решили:</w:t>
      </w:r>
    </w:p>
    <w:p w:rsidR="00DB76E8" w:rsidRPr="00DB76E8" w:rsidRDefault="00DB76E8" w:rsidP="00212AF3">
      <w:pPr>
        <w:spacing w:line="0" w:lineRule="atLeast"/>
        <w:jc w:val="both"/>
        <w:rPr>
          <w:rFonts w:eastAsia="Arial Unicode MS"/>
          <w:sz w:val="24"/>
          <w:szCs w:val="24"/>
        </w:rPr>
      </w:pPr>
      <w:r w:rsidRPr="00DB76E8">
        <w:rPr>
          <w:rFonts w:eastAsia="Times New Roman"/>
          <w:bCs/>
          <w:sz w:val="24"/>
          <w:szCs w:val="24"/>
          <w:lang w:eastAsia="ar-SA"/>
        </w:rPr>
        <w:lastRenderedPageBreak/>
        <w:t>- избрать председателем  заседания</w:t>
      </w:r>
      <w:r w:rsidRPr="00DB76E8">
        <w:rPr>
          <w:rFonts w:eastAsia="Times New Roman"/>
          <w:sz w:val="24"/>
          <w:szCs w:val="24"/>
          <w:lang w:eastAsia="ar-SA"/>
        </w:rPr>
        <w:t xml:space="preserve"> Мурзаханова Газинура Ильдусовича</w:t>
      </w:r>
      <w:r w:rsidRPr="00DB76E8">
        <w:rPr>
          <w:bCs/>
          <w:iCs/>
          <w:sz w:val="24"/>
          <w:szCs w:val="24"/>
          <w:lang w:eastAsia="ar-SA"/>
        </w:rPr>
        <w:t>;</w:t>
      </w:r>
    </w:p>
    <w:p w:rsidR="00DB76E8" w:rsidRPr="00DB76E8" w:rsidRDefault="00DB76E8" w:rsidP="00212AF3">
      <w:pPr>
        <w:tabs>
          <w:tab w:val="num" w:pos="426"/>
        </w:tabs>
        <w:spacing w:line="0" w:lineRule="atLeast"/>
        <w:jc w:val="both"/>
        <w:outlineLvl w:val="0"/>
        <w:rPr>
          <w:rFonts w:eastAsia="Times New Roman"/>
          <w:bCs/>
          <w:sz w:val="24"/>
          <w:szCs w:val="24"/>
          <w:lang w:eastAsia="ar-SA"/>
        </w:rPr>
      </w:pPr>
      <w:r w:rsidRPr="00DB76E8">
        <w:rPr>
          <w:rFonts w:eastAsia="Times New Roman"/>
          <w:sz w:val="24"/>
          <w:szCs w:val="24"/>
          <w:lang w:eastAsia="ar-SA"/>
        </w:rPr>
        <w:t>- избрать секретарем заседания</w:t>
      </w:r>
      <w:r w:rsidRPr="00DB76E8">
        <w:rPr>
          <w:bCs/>
          <w:sz w:val="24"/>
          <w:szCs w:val="24"/>
        </w:rPr>
        <w:t xml:space="preserve"> Мурзаханову Яну Николаевну</w:t>
      </w:r>
      <w:r w:rsidRPr="00DB76E8">
        <w:rPr>
          <w:rFonts w:eastAsia="Times New Roman"/>
          <w:bCs/>
          <w:sz w:val="24"/>
          <w:szCs w:val="24"/>
          <w:lang w:eastAsia="ar-SA"/>
        </w:rPr>
        <w:t>;</w:t>
      </w:r>
    </w:p>
    <w:p w:rsidR="00DB76E8" w:rsidRPr="00DB76E8" w:rsidRDefault="00DB76E8" w:rsidP="00212AF3">
      <w:pPr>
        <w:tabs>
          <w:tab w:val="left" w:pos="0"/>
          <w:tab w:val="center" w:pos="5245"/>
        </w:tabs>
        <w:spacing w:line="0" w:lineRule="atLeast"/>
        <w:outlineLvl w:val="0"/>
        <w:rPr>
          <w:rFonts w:eastAsia="Times New Roman"/>
          <w:b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 xml:space="preserve">Вопрос 2. </w:t>
      </w:r>
    </w:p>
    <w:p w:rsidR="00DB76E8" w:rsidRPr="00DB76E8" w:rsidRDefault="00DB76E8" w:rsidP="00212AF3">
      <w:pPr>
        <w:tabs>
          <w:tab w:val="left" w:pos="0"/>
          <w:tab w:val="center" w:pos="5245"/>
        </w:tabs>
        <w:spacing w:line="0" w:lineRule="atLeast"/>
        <w:outlineLvl w:val="0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У</w:t>
      </w:r>
      <w:r w:rsidRPr="00DB76E8">
        <w:rPr>
          <w:rFonts w:eastAsia="Times New Roman"/>
          <w:b/>
          <w:bCs/>
          <w:iCs/>
          <w:sz w:val="24"/>
          <w:szCs w:val="24"/>
          <w:lang w:eastAsia="ar-SA"/>
        </w:rPr>
        <w:t>тверждение повестки дня заседания Правления Партнерства.</w:t>
      </w:r>
    </w:p>
    <w:p w:rsidR="00DB76E8" w:rsidRPr="00DB76E8" w:rsidRDefault="00DB76E8" w:rsidP="00212AF3">
      <w:pPr>
        <w:spacing w:line="0" w:lineRule="atLeast"/>
        <w:jc w:val="both"/>
        <w:outlineLvl w:val="0"/>
        <w:rPr>
          <w:rFonts w:eastAsia="Times New Roman"/>
          <w:b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Слушали: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sz w:val="24"/>
          <w:szCs w:val="24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DB76E8" w:rsidRPr="00DB76E8" w:rsidRDefault="00DB76E8" w:rsidP="00212AF3">
      <w:pPr>
        <w:tabs>
          <w:tab w:val="num" w:pos="426"/>
        </w:tabs>
        <w:spacing w:line="0" w:lineRule="atLeast"/>
        <w:ind w:left="142"/>
        <w:jc w:val="both"/>
        <w:outlineLvl w:val="0"/>
        <w:rPr>
          <w:rFonts w:eastAsia="Times New Roman"/>
          <w:b/>
          <w:bCs/>
          <w:sz w:val="24"/>
          <w:szCs w:val="24"/>
          <w:lang w:eastAsia="ar-SA"/>
        </w:rPr>
      </w:pPr>
      <w:r w:rsidRPr="00DB76E8">
        <w:rPr>
          <w:rFonts w:eastAsia="Times New Roman"/>
          <w:b/>
          <w:bCs/>
          <w:sz w:val="24"/>
          <w:szCs w:val="24"/>
          <w:lang w:eastAsia="ar-SA"/>
        </w:rPr>
        <w:t>Голосование: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 xml:space="preserve">«За» </w:t>
      </w:r>
      <w:r w:rsidRPr="00DB76E8">
        <w:rPr>
          <w:rFonts w:eastAsia="Times New Roman"/>
          <w:sz w:val="24"/>
          <w:szCs w:val="24"/>
          <w:lang w:eastAsia="ar-SA"/>
        </w:rPr>
        <w:t>- 6 голосов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«Против»</w:t>
      </w:r>
      <w:r w:rsidRPr="00DB76E8">
        <w:rPr>
          <w:rFonts w:eastAsia="Times New Roman"/>
          <w:sz w:val="24"/>
          <w:szCs w:val="24"/>
          <w:lang w:eastAsia="ar-SA"/>
        </w:rPr>
        <w:t xml:space="preserve"> - нет голосов</w:t>
      </w:r>
    </w:p>
    <w:p w:rsidR="00DB76E8" w:rsidRPr="00DB76E8" w:rsidRDefault="00DB76E8" w:rsidP="00212AF3">
      <w:pPr>
        <w:spacing w:line="0" w:lineRule="atLeast"/>
        <w:jc w:val="both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«Воздержались»</w:t>
      </w:r>
      <w:r w:rsidRPr="00DB76E8">
        <w:rPr>
          <w:rFonts w:eastAsia="Times New Roman"/>
          <w:sz w:val="24"/>
          <w:szCs w:val="24"/>
          <w:lang w:eastAsia="ar-SA"/>
        </w:rPr>
        <w:t xml:space="preserve"> - нет голосов</w:t>
      </w:r>
    </w:p>
    <w:p w:rsidR="00DB76E8" w:rsidRPr="00DB76E8" w:rsidRDefault="00DB76E8" w:rsidP="00212AF3">
      <w:pPr>
        <w:spacing w:line="0" w:lineRule="atLeast"/>
        <w:outlineLvl w:val="0"/>
        <w:rPr>
          <w:rFonts w:eastAsia="Times New Roman"/>
          <w:b/>
          <w:sz w:val="24"/>
          <w:szCs w:val="24"/>
          <w:lang w:eastAsia="ar-SA"/>
        </w:rPr>
      </w:pPr>
      <w:r w:rsidRPr="00DB76E8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DB76E8" w:rsidRPr="00DB76E8" w:rsidRDefault="00DB76E8" w:rsidP="00212AF3">
      <w:pPr>
        <w:spacing w:line="0" w:lineRule="atLeast"/>
        <w:outlineLvl w:val="0"/>
        <w:rPr>
          <w:rFonts w:eastAsia="Times New Roman"/>
          <w:sz w:val="24"/>
          <w:szCs w:val="24"/>
          <w:lang w:eastAsia="ar-SA"/>
        </w:rPr>
      </w:pPr>
      <w:r w:rsidRPr="00DB76E8">
        <w:rPr>
          <w:rFonts w:eastAsia="Times New Roman"/>
          <w:sz w:val="24"/>
          <w:szCs w:val="24"/>
          <w:lang w:eastAsia="ar-SA"/>
        </w:rPr>
        <w:t>Утвердить повестку дня, предложенную Мурзахановым Г.И.</w:t>
      </w:r>
    </w:p>
    <w:p w:rsidR="00DB76E8" w:rsidRPr="00DB76E8" w:rsidRDefault="00DB76E8" w:rsidP="00212AF3">
      <w:pPr>
        <w:spacing w:line="0" w:lineRule="atLeast"/>
        <w:ind w:left="-57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 xml:space="preserve">Вопрос 3. </w:t>
      </w:r>
    </w:p>
    <w:p w:rsidR="00DB76E8" w:rsidRPr="00DB76E8" w:rsidRDefault="00DB76E8" w:rsidP="00212AF3">
      <w:pPr>
        <w:spacing w:line="0" w:lineRule="atLeast"/>
        <w:ind w:left="-57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DB76E8" w:rsidRPr="00DB76E8" w:rsidRDefault="00DB76E8" w:rsidP="00212AF3">
      <w:pPr>
        <w:spacing w:line="0" w:lineRule="atLeast"/>
        <w:ind w:left="-57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>Слушали: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  <w:r w:rsidRPr="00DB76E8">
        <w:rPr>
          <w:sz w:val="24"/>
          <w:szCs w:val="24"/>
        </w:rPr>
        <w:t xml:space="preserve">Мурзаханова Г.И. с предложением исключить из состава членов Партнерства на основании 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  <w:r w:rsidRPr="00DB76E8">
        <w:rPr>
          <w:b/>
          <w:sz w:val="24"/>
          <w:szCs w:val="24"/>
        </w:rPr>
        <w:t>п. 5.1.1.</w:t>
      </w:r>
      <w:r w:rsidRPr="00DB76E8">
        <w:rPr>
          <w:sz w:val="24"/>
          <w:szCs w:val="24"/>
        </w:rPr>
        <w:t xml:space="preserve"> Положения </w:t>
      </w:r>
      <w:r w:rsidRPr="00DB76E8">
        <w:rPr>
          <w:b/>
          <w:sz w:val="24"/>
          <w:szCs w:val="24"/>
        </w:rPr>
        <w:t>«О порядке приема в члены и прекращения членства</w:t>
      </w:r>
      <w:r w:rsidRPr="00DB76E8">
        <w:rPr>
          <w:sz w:val="24"/>
          <w:szCs w:val="24"/>
        </w:rPr>
        <w:t>: «добровольного выхода члена из Партнерства» следующие организации:</w:t>
      </w:r>
    </w:p>
    <w:p w:rsidR="00DB76E8" w:rsidRPr="00DB76E8" w:rsidRDefault="00D436CC" w:rsidP="00212AF3">
      <w:pPr>
        <w:spacing w:line="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унитарное предприятие « Институт проблем транспорта энергоресурсов» РБ ( ГУП ИПТЭР РБ) </w:t>
      </w:r>
      <w:r>
        <w:rPr>
          <w:b/>
          <w:sz w:val="24"/>
          <w:szCs w:val="24"/>
        </w:rPr>
        <w:t>ИНН 0276006095,  КПП 027601001</w:t>
      </w:r>
      <w:r w:rsidR="00DB76E8" w:rsidRPr="00DB76E8">
        <w:rPr>
          <w:b/>
          <w:sz w:val="24"/>
          <w:szCs w:val="24"/>
        </w:rPr>
        <w:t xml:space="preserve">, </w:t>
      </w:r>
      <w:r w:rsidR="00DB76E8" w:rsidRPr="00DB76E8">
        <w:rPr>
          <w:sz w:val="24"/>
          <w:szCs w:val="24"/>
        </w:rPr>
        <w:t xml:space="preserve">дата принятия </w:t>
      </w:r>
      <w:r>
        <w:rPr>
          <w:sz w:val="24"/>
          <w:szCs w:val="24"/>
        </w:rPr>
        <w:t xml:space="preserve"> в состав членов Партнерства  17.05.2010</w:t>
      </w:r>
      <w:r w:rsidR="00DB76E8" w:rsidRPr="00DB76E8">
        <w:rPr>
          <w:sz w:val="24"/>
          <w:szCs w:val="24"/>
        </w:rPr>
        <w:t xml:space="preserve"> г., свидетельство № </w:t>
      </w:r>
      <w:r>
        <w:rPr>
          <w:b/>
          <w:sz w:val="24"/>
          <w:szCs w:val="24"/>
        </w:rPr>
        <w:t xml:space="preserve"> СРО-Э-033/006</w:t>
      </w:r>
      <w:r w:rsidR="00DB76E8" w:rsidRPr="00DB76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«17» мая 2010</w:t>
      </w:r>
      <w:r w:rsidR="00DB76E8" w:rsidRPr="00DB76E8">
        <w:rPr>
          <w:sz w:val="24"/>
          <w:szCs w:val="24"/>
        </w:rPr>
        <w:t xml:space="preserve"> г, заявление о выходе из сост</w:t>
      </w:r>
      <w:r>
        <w:rPr>
          <w:sz w:val="24"/>
          <w:szCs w:val="24"/>
        </w:rPr>
        <w:t xml:space="preserve">ава членов Партнерства исх. № </w:t>
      </w:r>
      <w:r w:rsidR="00CD479B">
        <w:rPr>
          <w:sz w:val="24"/>
          <w:szCs w:val="24"/>
        </w:rPr>
        <w:t>1-АГ/719 от «11» сентября 2014</w:t>
      </w:r>
      <w:r w:rsidR="00CD479B" w:rsidRPr="00DB76E8">
        <w:rPr>
          <w:sz w:val="24"/>
          <w:szCs w:val="24"/>
        </w:rPr>
        <w:t xml:space="preserve"> г.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  <w:r w:rsidRPr="00DB76E8">
        <w:rPr>
          <w:sz w:val="24"/>
          <w:szCs w:val="24"/>
        </w:rPr>
        <w:t>Руководствуясь п.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DB76E8" w:rsidRPr="00DB76E8" w:rsidRDefault="00DB76E8" w:rsidP="00212AF3">
      <w:pPr>
        <w:spacing w:line="0" w:lineRule="atLeast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>Голосование: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  <w:r w:rsidRPr="00DB76E8">
        <w:rPr>
          <w:b/>
          <w:sz w:val="24"/>
          <w:szCs w:val="24"/>
        </w:rPr>
        <w:t>«За»</w:t>
      </w:r>
      <w:r w:rsidRPr="00DB76E8">
        <w:rPr>
          <w:sz w:val="24"/>
          <w:szCs w:val="24"/>
        </w:rPr>
        <w:t xml:space="preserve"> -6 голосов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  <w:r w:rsidRPr="00DB76E8">
        <w:rPr>
          <w:b/>
          <w:sz w:val="24"/>
          <w:szCs w:val="24"/>
        </w:rPr>
        <w:t>«Против»</w:t>
      </w:r>
      <w:r w:rsidRPr="00DB76E8">
        <w:rPr>
          <w:sz w:val="24"/>
          <w:szCs w:val="24"/>
        </w:rPr>
        <w:t xml:space="preserve"> - нет голосов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  <w:r w:rsidRPr="00DB76E8">
        <w:rPr>
          <w:b/>
          <w:sz w:val="24"/>
          <w:szCs w:val="24"/>
        </w:rPr>
        <w:t>«Воздержались»</w:t>
      </w:r>
      <w:r w:rsidRPr="00DB76E8">
        <w:rPr>
          <w:sz w:val="24"/>
          <w:szCs w:val="24"/>
        </w:rPr>
        <w:t xml:space="preserve"> - нет голосов</w:t>
      </w:r>
    </w:p>
    <w:p w:rsidR="00DB76E8" w:rsidRPr="00DB76E8" w:rsidRDefault="00DB76E8" w:rsidP="00212AF3">
      <w:pPr>
        <w:spacing w:line="0" w:lineRule="atLeast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>Решили:</w:t>
      </w:r>
    </w:p>
    <w:p w:rsidR="00DB76E8" w:rsidRPr="00DB76E8" w:rsidRDefault="00DB76E8" w:rsidP="00212AF3">
      <w:pPr>
        <w:spacing w:line="0" w:lineRule="atLeast"/>
        <w:ind w:left="720"/>
        <w:rPr>
          <w:sz w:val="24"/>
          <w:szCs w:val="24"/>
        </w:rPr>
      </w:pPr>
      <w:r w:rsidRPr="00DB76E8">
        <w:rPr>
          <w:sz w:val="24"/>
          <w:szCs w:val="24"/>
        </w:rPr>
        <w:lastRenderedPageBreak/>
        <w:t xml:space="preserve"> исключить из состава членов Партнерства на основании </w:t>
      </w:r>
    </w:p>
    <w:p w:rsidR="00DB76E8" w:rsidRPr="00DB76E8" w:rsidRDefault="00DB76E8" w:rsidP="00212AF3">
      <w:pPr>
        <w:spacing w:line="0" w:lineRule="atLeast"/>
        <w:ind w:left="720"/>
        <w:rPr>
          <w:sz w:val="24"/>
          <w:szCs w:val="24"/>
        </w:rPr>
      </w:pPr>
      <w:r w:rsidRPr="00DB76E8">
        <w:rPr>
          <w:b/>
          <w:sz w:val="24"/>
          <w:szCs w:val="24"/>
        </w:rPr>
        <w:t>п. 5.1.1.</w:t>
      </w:r>
      <w:r w:rsidRPr="00DB76E8">
        <w:rPr>
          <w:sz w:val="24"/>
          <w:szCs w:val="24"/>
        </w:rPr>
        <w:t xml:space="preserve"> Положения </w:t>
      </w:r>
      <w:r w:rsidRPr="00DB76E8">
        <w:rPr>
          <w:b/>
          <w:sz w:val="24"/>
          <w:szCs w:val="24"/>
        </w:rPr>
        <w:t>«О порядке приема в члены и прекращения членства</w:t>
      </w:r>
      <w:r w:rsidRPr="00DB76E8">
        <w:rPr>
          <w:sz w:val="24"/>
          <w:szCs w:val="24"/>
        </w:rPr>
        <w:t>: «добровольного выхода члена из Партнерства» следующие организации:</w:t>
      </w:r>
    </w:p>
    <w:p w:rsidR="00D436CC" w:rsidRPr="00DB76E8" w:rsidRDefault="00D436CC" w:rsidP="00D436CC">
      <w:pPr>
        <w:spacing w:line="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унитарное предприятие « Институт проблем транспорта энергоресурсов» РБ ( ГУП ИПТЭР РБ) </w:t>
      </w:r>
      <w:r>
        <w:rPr>
          <w:b/>
          <w:sz w:val="24"/>
          <w:szCs w:val="24"/>
        </w:rPr>
        <w:t>ИНН 0276006095,  КПП 027601001</w:t>
      </w:r>
      <w:r w:rsidRPr="00DB76E8">
        <w:rPr>
          <w:b/>
          <w:sz w:val="24"/>
          <w:szCs w:val="24"/>
        </w:rPr>
        <w:t xml:space="preserve">, </w:t>
      </w:r>
      <w:r w:rsidRPr="00DB76E8">
        <w:rPr>
          <w:sz w:val="24"/>
          <w:szCs w:val="24"/>
        </w:rPr>
        <w:t xml:space="preserve">дата принятия </w:t>
      </w:r>
      <w:r>
        <w:rPr>
          <w:sz w:val="24"/>
          <w:szCs w:val="24"/>
        </w:rPr>
        <w:t xml:space="preserve"> в состав членов Партнерства  17.05.2010</w:t>
      </w:r>
      <w:r w:rsidRPr="00DB76E8">
        <w:rPr>
          <w:sz w:val="24"/>
          <w:szCs w:val="24"/>
        </w:rPr>
        <w:t xml:space="preserve"> г., свидетельство № </w:t>
      </w:r>
      <w:r>
        <w:rPr>
          <w:b/>
          <w:sz w:val="24"/>
          <w:szCs w:val="24"/>
        </w:rPr>
        <w:t xml:space="preserve"> СРО-Э-033/006</w:t>
      </w:r>
      <w:r w:rsidRPr="00DB76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«17» мая 2010</w:t>
      </w:r>
      <w:r w:rsidRPr="00DB76E8">
        <w:rPr>
          <w:sz w:val="24"/>
          <w:szCs w:val="24"/>
        </w:rPr>
        <w:t xml:space="preserve"> г, заявление о выходе из сост</w:t>
      </w:r>
      <w:r>
        <w:rPr>
          <w:sz w:val="24"/>
          <w:szCs w:val="24"/>
        </w:rPr>
        <w:t>ава членов Партнерства исх. №1-АГ/719 от «11» сентября 2014</w:t>
      </w:r>
      <w:r w:rsidRPr="00DB76E8">
        <w:rPr>
          <w:sz w:val="24"/>
          <w:szCs w:val="24"/>
        </w:rPr>
        <w:t xml:space="preserve"> г.</w:t>
      </w:r>
    </w:p>
    <w:p w:rsidR="00DB76E8" w:rsidRPr="00DB76E8" w:rsidRDefault="00DB76E8" w:rsidP="00212AF3">
      <w:pPr>
        <w:spacing w:line="0" w:lineRule="atLeast"/>
        <w:ind w:left="720"/>
        <w:rPr>
          <w:sz w:val="24"/>
          <w:szCs w:val="24"/>
        </w:rPr>
      </w:pPr>
    </w:p>
    <w:p w:rsidR="00DB76E8" w:rsidRPr="00DB76E8" w:rsidRDefault="00DB76E8" w:rsidP="00212AF3">
      <w:pPr>
        <w:spacing w:line="0" w:lineRule="atLeast"/>
        <w:ind w:left="-57"/>
        <w:jc w:val="both"/>
        <w:rPr>
          <w:sz w:val="24"/>
          <w:szCs w:val="24"/>
        </w:rPr>
      </w:pPr>
    </w:p>
    <w:p w:rsidR="00DB76E8" w:rsidRPr="00DB76E8" w:rsidRDefault="00DB76E8" w:rsidP="00212AF3">
      <w:pPr>
        <w:spacing w:line="0" w:lineRule="atLeast"/>
        <w:ind w:left="-57"/>
        <w:jc w:val="both"/>
        <w:rPr>
          <w:sz w:val="24"/>
          <w:szCs w:val="24"/>
        </w:rPr>
      </w:pPr>
    </w:p>
    <w:p w:rsidR="00DB76E8" w:rsidRPr="00DB76E8" w:rsidRDefault="00DB76E8" w:rsidP="00212AF3">
      <w:pPr>
        <w:spacing w:line="0" w:lineRule="atLeast"/>
        <w:ind w:left="-57"/>
        <w:jc w:val="both"/>
        <w:rPr>
          <w:sz w:val="24"/>
          <w:szCs w:val="24"/>
        </w:rPr>
      </w:pPr>
    </w:p>
    <w:p w:rsidR="00DB76E8" w:rsidRPr="00DB76E8" w:rsidRDefault="00DB76E8" w:rsidP="00212AF3">
      <w:pPr>
        <w:spacing w:line="0" w:lineRule="atLeast"/>
        <w:ind w:left="720"/>
        <w:rPr>
          <w:sz w:val="24"/>
          <w:szCs w:val="24"/>
        </w:rPr>
      </w:pPr>
    </w:p>
    <w:p w:rsidR="00DB76E8" w:rsidRPr="00DB76E8" w:rsidRDefault="00DB76E8" w:rsidP="00212AF3">
      <w:pPr>
        <w:spacing w:line="0" w:lineRule="atLeast"/>
        <w:rPr>
          <w:b/>
          <w:sz w:val="24"/>
          <w:szCs w:val="24"/>
        </w:rPr>
      </w:pPr>
    </w:p>
    <w:p w:rsidR="00DB76E8" w:rsidRPr="00DB76E8" w:rsidRDefault="00DB76E8" w:rsidP="00212AF3">
      <w:pPr>
        <w:spacing w:line="0" w:lineRule="atLeast"/>
        <w:rPr>
          <w:b/>
          <w:sz w:val="24"/>
          <w:szCs w:val="24"/>
        </w:rPr>
      </w:pPr>
    </w:p>
    <w:p w:rsidR="00DB76E8" w:rsidRPr="00DB76E8" w:rsidRDefault="00DB76E8" w:rsidP="00212AF3">
      <w:pPr>
        <w:spacing w:line="0" w:lineRule="atLeast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 xml:space="preserve">               Председатель заседания          </w:t>
      </w:r>
      <w:r w:rsidRPr="00DB76E8">
        <w:rPr>
          <w:b/>
          <w:sz w:val="24"/>
          <w:szCs w:val="24"/>
        </w:rPr>
        <w:tab/>
      </w:r>
      <w:r w:rsidRPr="00DB76E8">
        <w:rPr>
          <w:b/>
          <w:sz w:val="24"/>
          <w:szCs w:val="24"/>
        </w:rPr>
        <w:tab/>
      </w:r>
      <w:r w:rsidRPr="00DB76E8">
        <w:rPr>
          <w:b/>
          <w:sz w:val="24"/>
          <w:szCs w:val="24"/>
        </w:rPr>
        <w:tab/>
        <w:t xml:space="preserve">                    Г.И. Мурзаханов </w:t>
      </w:r>
    </w:p>
    <w:p w:rsidR="00DB76E8" w:rsidRPr="00DB76E8" w:rsidRDefault="00DB76E8" w:rsidP="00212AF3">
      <w:pPr>
        <w:tabs>
          <w:tab w:val="left" w:pos="8910"/>
        </w:tabs>
        <w:spacing w:line="0" w:lineRule="atLeast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ab/>
      </w:r>
    </w:p>
    <w:p w:rsidR="00DB76E8" w:rsidRPr="00DB76E8" w:rsidRDefault="00DB76E8" w:rsidP="00212AF3">
      <w:pPr>
        <w:spacing w:line="0" w:lineRule="atLeast"/>
        <w:rPr>
          <w:b/>
          <w:sz w:val="24"/>
          <w:szCs w:val="24"/>
        </w:rPr>
      </w:pPr>
      <w:r w:rsidRPr="00DB76E8">
        <w:rPr>
          <w:b/>
          <w:sz w:val="24"/>
          <w:szCs w:val="24"/>
        </w:rPr>
        <w:t xml:space="preserve">              Секретарь</w:t>
      </w:r>
      <w:r w:rsidRPr="00DB76E8">
        <w:rPr>
          <w:sz w:val="24"/>
          <w:szCs w:val="24"/>
        </w:rPr>
        <w:t xml:space="preserve">                                 </w:t>
      </w:r>
      <w:r w:rsidRPr="00DB76E8">
        <w:rPr>
          <w:sz w:val="24"/>
          <w:szCs w:val="24"/>
        </w:rPr>
        <w:tab/>
      </w:r>
      <w:r w:rsidRPr="00DB76E8">
        <w:rPr>
          <w:sz w:val="24"/>
          <w:szCs w:val="24"/>
        </w:rPr>
        <w:tab/>
        <w:t xml:space="preserve">                               </w:t>
      </w:r>
      <w:r w:rsidRPr="00DB76E8">
        <w:rPr>
          <w:b/>
          <w:sz w:val="24"/>
          <w:szCs w:val="24"/>
        </w:rPr>
        <w:t>Я.Н. Мурзаханова</w:t>
      </w:r>
    </w:p>
    <w:p w:rsidR="00DB76E8" w:rsidRPr="00DB76E8" w:rsidRDefault="00DB76E8" w:rsidP="00212AF3">
      <w:pPr>
        <w:spacing w:line="0" w:lineRule="atLeast"/>
        <w:rPr>
          <w:sz w:val="24"/>
          <w:szCs w:val="24"/>
        </w:rPr>
      </w:pPr>
    </w:p>
    <w:p w:rsidR="00B27D14" w:rsidRPr="00DB76E8" w:rsidRDefault="00B27D14" w:rsidP="00212AF3">
      <w:pPr>
        <w:spacing w:line="0" w:lineRule="atLeast"/>
        <w:rPr>
          <w:sz w:val="24"/>
          <w:szCs w:val="24"/>
        </w:rPr>
      </w:pPr>
    </w:p>
    <w:sectPr w:rsidR="00B27D14" w:rsidRPr="00DB76E8" w:rsidSect="00DB76E8">
      <w:headerReference w:type="default" r:id="rId10"/>
      <w:pgSz w:w="11906" w:h="16838"/>
      <w:pgMar w:top="672" w:right="850" w:bottom="1134" w:left="170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36" w:rsidRDefault="009B1736" w:rsidP="00DB76E8">
      <w:pPr>
        <w:spacing w:after="0" w:line="240" w:lineRule="auto"/>
      </w:pPr>
      <w:r>
        <w:separator/>
      </w:r>
    </w:p>
  </w:endnote>
  <w:endnote w:type="continuationSeparator" w:id="1">
    <w:p w:rsidR="009B1736" w:rsidRDefault="009B1736" w:rsidP="00D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36" w:rsidRDefault="009B1736" w:rsidP="00DB76E8">
      <w:pPr>
        <w:spacing w:after="0" w:line="240" w:lineRule="auto"/>
      </w:pPr>
      <w:r>
        <w:separator/>
      </w:r>
    </w:p>
  </w:footnote>
  <w:footnote w:type="continuationSeparator" w:id="1">
    <w:p w:rsidR="009B1736" w:rsidRDefault="009B1736" w:rsidP="00DB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E8" w:rsidRDefault="00DB76E8">
    <w:pPr>
      <w:pStyle w:val="a6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F008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5F6"/>
    <w:rsid w:val="001E2381"/>
    <w:rsid w:val="00212AF3"/>
    <w:rsid w:val="00321AB9"/>
    <w:rsid w:val="005075F6"/>
    <w:rsid w:val="00561D82"/>
    <w:rsid w:val="006D1B5B"/>
    <w:rsid w:val="007B2A12"/>
    <w:rsid w:val="00853919"/>
    <w:rsid w:val="009B1736"/>
    <w:rsid w:val="00B27D14"/>
    <w:rsid w:val="00CD479B"/>
    <w:rsid w:val="00D436CC"/>
    <w:rsid w:val="00DB76E8"/>
    <w:rsid w:val="00EB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7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6E8"/>
  </w:style>
  <w:style w:type="paragraph" w:styleId="a8">
    <w:name w:val="footer"/>
    <w:basedOn w:val="a"/>
    <w:link w:val="a9"/>
    <w:uiPriority w:val="99"/>
    <w:semiHidden/>
    <w:unhideWhenUsed/>
    <w:rsid w:val="00D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AAC528-270D-4651-9FF1-329EB946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2014-09-10T10:23:00Z</dcterms:created>
  <dcterms:modified xsi:type="dcterms:W3CDTF">2014-09-29T06:43:00Z</dcterms:modified>
</cp:coreProperties>
</file>